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3AAD" w:rsidRPr="00CE3AAD" w:rsidRDefault="00CE3AAD" w:rsidP="00CE3AAD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CE3AAD">
        <w:rPr>
          <w:rFonts w:ascii="Times New Roman" w:hAnsi="Times New Roman" w:cs="Times New Roman"/>
          <w:b/>
          <w:sz w:val="24"/>
          <w:szCs w:val="24"/>
          <w:u w:val="single"/>
        </w:rPr>
        <w:t>Załącznik 2</w:t>
      </w:r>
    </w:p>
    <w:p w:rsidR="00CE3AAD" w:rsidRDefault="00CE3AAD" w:rsidP="00CE3AAD">
      <w:r w:rsidRPr="00CE3AAD">
        <w:rPr>
          <w:rFonts w:ascii="Times New Roman" w:hAnsi="Times New Roman" w:cs="Times New Roman"/>
        </w:rPr>
        <w:t xml:space="preserve">Wyciąg z publikacji: </w:t>
      </w:r>
      <w:r>
        <w:rPr>
          <w:rFonts w:ascii="Times New Roman" w:hAnsi="Times New Roman" w:cs="Times New Roman"/>
        </w:rPr>
        <w:t>„</w:t>
      </w:r>
      <w:r w:rsidRPr="00CE3AAD">
        <w:rPr>
          <w:rFonts w:ascii="Times New Roman" w:hAnsi="Times New Roman" w:cs="Times New Roman"/>
          <w:sz w:val="24"/>
          <w:szCs w:val="24"/>
        </w:rPr>
        <w:t>Bezpieczny</w:t>
      </w:r>
      <w:r w:rsidRPr="0029075B">
        <w:rPr>
          <w:rFonts w:ascii="Times New Roman" w:hAnsi="Times New Roman" w:cs="Times New Roman"/>
          <w:sz w:val="24"/>
          <w:szCs w:val="24"/>
        </w:rPr>
        <w:t xml:space="preserve"> plac zabaw poradnik dla administratorów i właścicieli</w:t>
      </w:r>
      <w:r>
        <w:rPr>
          <w:rFonts w:ascii="Times New Roman" w:hAnsi="Times New Roman" w:cs="Times New Roman"/>
          <w:sz w:val="24"/>
          <w:szCs w:val="24"/>
        </w:rPr>
        <w:t>”</w:t>
      </w:r>
    </w:p>
    <w:p w:rsidR="00CE3AAD" w:rsidRDefault="00CE3AAD" w:rsidP="00CE3AAD"/>
    <w:p w:rsidR="00AE1A8F" w:rsidRDefault="00CE3AAD" w:rsidP="00CE3AAD">
      <w:r>
        <w:rPr>
          <w:noProof/>
          <w:lang w:eastAsia="pl-PL"/>
        </w:rPr>
        <w:drawing>
          <wp:inline distT="0" distB="0" distL="0" distR="0">
            <wp:extent cx="5760720" cy="3146999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6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3AAD" w:rsidRDefault="00CE3AAD" w:rsidP="00CE3AAD"/>
    <w:p w:rsidR="00CE3AAD" w:rsidRDefault="00CE3AAD" w:rsidP="00CE3AAD"/>
    <w:p w:rsidR="00CE3AAD" w:rsidRDefault="00CE3AAD" w:rsidP="00CE3AAD"/>
    <w:p w:rsidR="009B1F62" w:rsidRPr="00CE3AAD" w:rsidRDefault="00CE3AAD" w:rsidP="009B1F62">
      <w:r>
        <w:rPr>
          <w:noProof/>
          <w:lang w:eastAsia="pl-PL"/>
        </w:rPr>
        <w:drawing>
          <wp:inline distT="0" distB="0" distL="0" distR="0">
            <wp:extent cx="5760720" cy="4156706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56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3AAD">
        <w:t xml:space="preserve"> </w:t>
      </w:r>
      <w:r>
        <w:rPr>
          <w:noProof/>
          <w:lang w:eastAsia="pl-PL"/>
        </w:rPr>
        <w:lastRenderedPageBreak/>
        <w:drawing>
          <wp:inline distT="0" distB="0" distL="0" distR="0">
            <wp:extent cx="5760720" cy="8089250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8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3AAD">
        <w:t xml:space="preserve"> </w:t>
      </w:r>
      <w:r>
        <w:rPr>
          <w:noProof/>
          <w:lang w:eastAsia="pl-PL"/>
        </w:rPr>
        <w:lastRenderedPageBreak/>
        <w:drawing>
          <wp:inline distT="0" distB="0" distL="0" distR="0">
            <wp:extent cx="5760720" cy="8363809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63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E3AAD">
        <w:t xml:space="preserve"> </w:t>
      </w:r>
      <w:r>
        <w:rPr>
          <w:noProof/>
          <w:lang w:eastAsia="pl-PL"/>
        </w:rPr>
        <w:lastRenderedPageBreak/>
        <w:drawing>
          <wp:inline distT="0" distB="0" distL="0" distR="0">
            <wp:extent cx="5760720" cy="8518158"/>
            <wp:effectExtent l="1905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518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1F62" w:rsidRPr="009B1F62">
        <w:t xml:space="preserve"> </w:t>
      </w:r>
      <w:r w:rsidR="009B1F62">
        <w:rPr>
          <w:noProof/>
          <w:lang w:eastAsia="pl-PL"/>
        </w:rPr>
        <w:lastRenderedPageBreak/>
        <w:drawing>
          <wp:inline distT="0" distB="0" distL="0" distR="0">
            <wp:extent cx="5760720" cy="8059927"/>
            <wp:effectExtent l="1905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9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1F62" w:rsidRPr="009B1F62">
        <w:t xml:space="preserve"> </w:t>
      </w:r>
      <w:r w:rsidR="009B1F62">
        <w:rPr>
          <w:noProof/>
          <w:lang w:eastAsia="pl-PL"/>
        </w:rPr>
        <w:lastRenderedPageBreak/>
        <w:drawing>
          <wp:inline distT="0" distB="0" distL="0" distR="0">
            <wp:extent cx="5760720" cy="8664552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64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1F62" w:rsidRPr="009B1F62">
        <w:t xml:space="preserve"> </w:t>
      </w:r>
      <w:r w:rsidR="009B1F62">
        <w:rPr>
          <w:noProof/>
          <w:lang w:eastAsia="pl-PL"/>
        </w:rPr>
        <w:lastRenderedPageBreak/>
        <w:drawing>
          <wp:inline distT="0" distB="0" distL="0" distR="0">
            <wp:extent cx="5760720" cy="3142211"/>
            <wp:effectExtent l="1905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2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1F62" w:rsidRPr="00CE3AAD" w:rsidSect="005B0045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0D3A" w:rsidRDefault="00550D3A" w:rsidP="009B1F62">
      <w:r>
        <w:separator/>
      </w:r>
    </w:p>
  </w:endnote>
  <w:endnote w:type="continuationSeparator" w:id="1">
    <w:p w:rsidR="00550D3A" w:rsidRDefault="00550D3A" w:rsidP="009B1F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48405"/>
      <w:docPartObj>
        <w:docPartGallery w:val="Page Numbers (Bottom of Page)"/>
        <w:docPartUnique/>
      </w:docPartObj>
    </w:sdtPr>
    <w:sdtContent>
      <w:p w:rsidR="009B1F62" w:rsidRDefault="009B1F62">
        <w:pPr>
          <w:pStyle w:val="Stopka"/>
          <w:jc w:val="right"/>
          <w:rPr>
            <w:rFonts w:asciiTheme="majorHAnsi" w:hAnsiTheme="majorHAnsi"/>
            <w:color w:val="4F81BD" w:themeColor="accent1"/>
            <w:sz w:val="40"/>
            <w:szCs w:val="40"/>
          </w:rPr>
        </w:pPr>
        <w:fldSimple w:instr=" PAGE   \* MERGEFORMAT ">
          <w:r w:rsidR="00B02990" w:rsidRPr="00B02990">
            <w:rPr>
              <w:rFonts w:asciiTheme="majorHAnsi" w:hAnsiTheme="majorHAnsi"/>
              <w:noProof/>
              <w:color w:val="4F81BD" w:themeColor="accent1"/>
              <w:sz w:val="40"/>
              <w:szCs w:val="40"/>
            </w:rPr>
            <w:t>6</w:t>
          </w:r>
        </w:fldSimple>
      </w:p>
    </w:sdtContent>
  </w:sdt>
  <w:p w:rsidR="009B1F62" w:rsidRDefault="009B1F6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0D3A" w:rsidRDefault="00550D3A" w:rsidP="009B1F62">
      <w:r>
        <w:separator/>
      </w:r>
    </w:p>
  </w:footnote>
  <w:footnote w:type="continuationSeparator" w:id="1">
    <w:p w:rsidR="00550D3A" w:rsidRDefault="00550D3A" w:rsidP="009B1F6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1F62" w:rsidRDefault="009B1F62">
    <w:pPr>
      <w:pStyle w:val="Nagwek"/>
    </w:pPr>
    <w:r>
      <w:rPr>
        <w:noProof/>
        <w:lang w:eastAsia="zh-TW"/>
      </w:rPr>
      <w:pict>
        <v:group id="_x0000_s2049" style="position:absolute;left:0;text-align:left;margin-left:46.65pt;margin-top:11.35pt;width:515.6pt;height:51.6pt;z-index:251660288;mso-position-horizontal-relative:page;mso-position-vertical-relative:top-margin-area" coordorigin="330,308" coordsize="11586,788" o:allowincell="f">
          <v:rect id="_x0000_s2050" style="position:absolute;left:377;top:360;width:9346;height:736;mso-position-horizontal-relative:page;mso-position-vertical:center;mso-position-vertical-relative:top-margin-area;v-text-anchor:middle" fillcolor="#8db3e2 [1311]" strokecolor="white [3212]" strokeweight="1.5pt">
            <v:textbox style="mso-next-textbox:#_x0000_s2050">
              <w:txbxContent>
                <w:sdt>
                  <w:sdtPr>
                    <w:rPr>
                      <w:rFonts w:ascii="Times New Roman" w:hAnsi="Times New Roman" w:cs="Times New Roman"/>
                    </w:rPr>
                    <w:alias w:val="Tytuł"/>
                    <w:id w:val="538682326"/>
                    <w:placeholder>
                      <w:docPart w:val="8EE2E0399C4247E19A9DED3BFAFBF7D6"/>
                    </w:placeholder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Content>
                    <w:p w:rsidR="009B1F62" w:rsidRDefault="009B1F62" w:rsidP="009B1F62">
                      <w:pPr>
                        <w:pStyle w:val="Nagwek"/>
                        <w:ind w:firstLine="0"/>
                        <w:jc w:val="left"/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9B1F62">
                        <w:rPr>
                          <w:rFonts w:ascii="Times New Roman" w:hAnsi="Times New Roman" w:cs="Times New Roman"/>
                        </w:rPr>
                        <w:t>Scenariusz konkursowy – V Konkurs „Normalizacja i ja”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                                                                </w:t>
                      </w:r>
                      <w:r w:rsidRPr="009B1F62">
                        <w:rPr>
                          <w:rFonts w:ascii="Times New Roman" w:hAnsi="Times New Roman" w:cs="Times New Roman"/>
                        </w:rPr>
                        <w:t>Agnieszka Affek-Starczewska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                                                                                              </w:t>
                      </w:r>
                      <w:r w:rsidRPr="009B1F62">
                        <w:rPr>
                          <w:rFonts w:ascii="Times New Roman" w:hAnsi="Times New Roman" w:cs="Times New Roman"/>
                        </w:rPr>
                        <w:t>Zał</w:t>
                      </w:r>
                      <w:r w:rsidR="00EF1403">
                        <w:rPr>
                          <w:rFonts w:ascii="Times New Roman" w:hAnsi="Times New Roman" w:cs="Times New Roman"/>
                        </w:rPr>
                        <w:t>ą</w:t>
                      </w:r>
                      <w:r w:rsidRPr="009B1F62">
                        <w:rPr>
                          <w:rFonts w:ascii="Times New Roman" w:hAnsi="Times New Roman" w:cs="Times New Roman"/>
                        </w:rPr>
                        <w:t>cznik 2</w:t>
                      </w:r>
                    </w:p>
                  </w:sdtContent>
                </w:sdt>
              </w:txbxContent>
            </v:textbox>
          </v:rect>
          <v:rect id="_x0000_s2051" style="position:absolute;left:9763;top:360;width:2102;height:736;mso-position-horizontal-relative:page;mso-position-vertical:center;mso-position-vertical-relative:top-margin-area;v-text-anchor:middle" fillcolor="#c6d9f1 [671]" stroked="f" strokecolor="white [3212]" strokeweight="2pt">
            <v:fill color2="#943634 [2405]"/>
            <v:textbox style="mso-next-textbox:#_x0000_s2051">
              <w:txbxContent>
                <w:sdt>
                  <w:sdtPr>
                    <w:rPr>
                      <w:rFonts w:ascii="Times New Roman" w:hAnsi="Times New Roman" w:cs="Times New Roman"/>
                      <w:sz w:val="24"/>
                      <w:szCs w:val="24"/>
                    </w:rPr>
                    <w:alias w:val="Rok"/>
                    <w:id w:val="78709920"/>
                    <w:placeholder>
                      <w:docPart w:val="21EBBEB8B3AE4B4D9A2FAE55B44BD4DB"/>
                    </w:placeholder>
                    <w:dataBinding w:prefixMappings="xmlns:ns0='http://schemas.microsoft.com/office/2006/coverPageProps'" w:xpath="/ns0:CoverPageProperties[1]/ns0:PublishDate[1]" w:storeItemID="{55AF091B-3C7A-41E3-B477-F2FDAA23CFDA}"/>
                    <w:date w:fullDate="2017-01-25T00:00:00Z">
                      <w:dateFormat w:val="yyyy"/>
                      <w:lid w:val="pl-PL"/>
                      <w:storeMappedDataAs w:val="dateTime"/>
                      <w:calendar w:val="gregorian"/>
                    </w:date>
                  </w:sdtPr>
                  <w:sdtContent>
                    <w:p w:rsidR="009B1F62" w:rsidRPr="00B02990" w:rsidRDefault="009B1F62">
                      <w:pPr>
                        <w:pStyle w:val="Nagwek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0299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2017</w:t>
                      </w:r>
                    </w:p>
                  </w:sdtContent>
                </w:sdt>
              </w:txbxContent>
            </v:textbox>
          </v:rect>
          <v:rect id="_x0000_s2052" style="position:absolute;left:330;top:308;width:11586;height:779;mso-width-percent:950;mso-position-horizontal:center;mso-position-horizontal-relative:page;mso-position-vertical:center;mso-position-vertical-relative:top-margin-area;mso-width-percent:950" filled="f" stroked="f" strokeweight="1pt"/>
          <w10:wrap anchorx="page" anchory="margin"/>
        </v:group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3074">
      <o:colormenu v:ext="edit" fillcolor="none [671]" strokecolor="none"/>
    </o: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BC3212"/>
    <w:rsid w:val="000E020A"/>
    <w:rsid w:val="001608A4"/>
    <w:rsid w:val="003B7C16"/>
    <w:rsid w:val="004D1A5C"/>
    <w:rsid w:val="00523208"/>
    <w:rsid w:val="00550D3A"/>
    <w:rsid w:val="005B0045"/>
    <w:rsid w:val="005D5E3A"/>
    <w:rsid w:val="009B1F62"/>
    <w:rsid w:val="00AD7D52"/>
    <w:rsid w:val="00AE1A8F"/>
    <w:rsid w:val="00B02990"/>
    <w:rsid w:val="00B1281A"/>
    <w:rsid w:val="00B2702C"/>
    <w:rsid w:val="00BC3212"/>
    <w:rsid w:val="00C115BA"/>
    <w:rsid w:val="00CE3AAD"/>
    <w:rsid w:val="00EF14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671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B004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BC321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CE3AA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E3AA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B1F6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B1F62"/>
  </w:style>
  <w:style w:type="paragraph" w:styleId="Stopka">
    <w:name w:val="footer"/>
    <w:basedOn w:val="Normalny"/>
    <w:link w:val="StopkaZnak"/>
    <w:uiPriority w:val="99"/>
    <w:unhideWhenUsed/>
    <w:rsid w:val="009B1F6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B1F62"/>
  </w:style>
  <w:style w:type="paragraph" w:styleId="Bezodstpw">
    <w:name w:val="No Spacing"/>
    <w:link w:val="BezodstpwZnak"/>
    <w:uiPriority w:val="1"/>
    <w:qFormat/>
    <w:rsid w:val="009B1F62"/>
    <w:pPr>
      <w:ind w:firstLine="0"/>
      <w:jc w:val="left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9B1F62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8EE2E0399C4247E19A9DED3BFAFBF7D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6449782-2B58-4DB4-9578-297491BEB87B}"/>
      </w:docPartPr>
      <w:docPartBody>
        <w:p w:rsidR="00000000" w:rsidRDefault="00382F5C" w:rsidP="00382F5C">
          <w:pPr>
            <w:pStyle w:val="8EE2E0399C4247E19A9DED3BFAFBF7D6"/>
          </w:pPr>
          <w:r>
            <w:rPr>
              <w:color w:val="FFFFFF" w:themeColor="background1"/>
              <w:sz w:val="28"/>
              <w:szCs w:val="28"/>
            </w:rPr>
            <w:t>[Wpisz tytuł dokumentu]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382F5C"/>
    <w:rsid w:val="0029732F"/>
    <w:rsid w:val="00382F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8EE2E0399C4247E19A9DED3BFAFBF7D6">
    <w:name w:val="8EE2E0399C4247E19A9DED3BFAFBF7D6"/>
    <w:rsid w:val="00382F5C"/>
  </w:style>
  <w:style w:type="paragraph" w:customStyle="1" w:styleId="21EBBEB8B3AE4B4D9A2FAE55B44BD4DB">
    <w:name w:val="21EBBEB8B3AE4B4D9A2FAE55B44BD4DB"/>
    <w:rsid w:val="00382F5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2017-01-25T00:00:00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7</Pages>
  <Words>17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Scenariusz konkursowy – V Konkurs „Normalizacja i ja”                                                                Agnieszka Affek-Starczewska                                                                                              Załącznik 2</vt:lpstr>
    </vt:vector>
  </TitlesOfParts>
  <Company/>
  <LinksUpToDate>false</LinksUpToDate>
  <CharactersWithSpaces>119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Scenariusz konkursowy – V Konkurs „Normalizacja i ja”                                                                Agnieszka Affek-Starczewska                                                                                              Załącznik 2</dc:title>
  <dc:creator>Aga</dc:creator>
  <cp:lastModifiedBy>Aga</cp:lastModifiedBy>
  <cp:revision>2</cp:revision>
  <dcterms:created xsi:type="dcterms:W3CDTF">2017-01-25T16:51:00Z</dcterms:created>
  <dcterms:modified xsi:type="dcterms:W3CDTF">2017-01-25T18:24:00Z</dcterms:modified>
</cp:coreProperties>
</file>