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D0" w:rsidRDefault="00EF6F86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t xml:space="preserve">Załącznik </w:t>
      </w:r>
      <w:r w:rsidR="009E62D0">
        <w:rPr>
          <w:rFonts w:ascii="Arial" w:hAnsi="Arial" w:cs="Arial"/>
          <w:b/>
          <w:bCs/>
          <w:noProof/>
          <w:sz w:val="36"/>
          <w:szCs w:val="36"/>
        </w:rPr>
        <w:t>2</w:t>
      </w:r>
    </w:p>
    <w:p w:rsidR="009E62D0" w:rsidRDefault="009E62D0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sz w:val="36"/>
          <w:szCs w:val="36"/>
        </w:rPr>
      </w:pPr>
    </w:p>
    <w:p w:rsidR="00C8428F" w:rsidRDefault="00C8428F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drawing>
          <wp:inline distT="0" distB="0" distL="0" distR="0">
            <wp:extent cx="4419600" cy="3819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zyżówk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28F" w:rsidRDefault="00C8428F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C8428F" w:rsidRDefault="00C8428F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2579C0" w:rsidRDefault="002579C0">
      <w:pPr>
        <w:widowControl w:val="0"/>
        <w:pBdr>
          <w:bottom w:val="single" w:sz="2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Poziomo</w:t>
      </w:r>
    </w:p>
    <w:p w:rsidR="002579C0" w:rsidRDefault="00257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Cel szczegółowy normalizacji.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>Cecha 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ormy.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ab/>
        <w:t>W zapisie PN-EN ISO 12193:2000, 2000 oznacza.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ab/>
        <w:t>Nadawanie rzeczom porządku.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ab/>
        <w:t>Jest właścicielem praw autorskich do Polskich Norm.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ab/>
        <w:t>Są odpowiedzialne za tworzenie Polskich Norm. Organy...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</w:p>
    <w:p w:rsidR="002579C0" w:rsidRDefault="002579C0">
      <w:pPr>
        <w:widowControl w:val="0"/>
        <w:pBdr>
          <w:bottom w:val="single" w:sz="24" w:space="1" w:color="auto"/>
        </w:pBd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Pionowo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Jedna z typów norm.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Międzynarodowa Organizacja Normalizacyjna.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  <w:t>Uczestnik normalizacji.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ab/>
        <w:t>Inaczej Guide.</w:t>
      </w:r>
    </w:p>
    <w:p w:rsidR="002579C0" w:rsidRDefault="002579C0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</w:p>
    <w:sectPr w:rsidR="002579C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C0"/>
    <w:rsid w:val="002579C0"/>
    <w:rsid w:val="007477BE"/>
    <w:rsid w:val="009E62D0"/>
    <w:rsid w:val="00C461B0"/>
    <w:rsid w:val="00C8428F"/>
    <w:rsid w:val="00E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2B22BB-78BE-49E4-B5A0-2F8933E8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</dc:creator>
  <cp:keywords/>
  <dc:description/>
  <cp:lastModifiedBy>Marta Hejduk</cp:lastModifiedBy>
  <cp:revision>2</cp:revision>
  <dcterms:created xsi:type="dcterms:W3CDTF">2017-02-16T11:44:00Z</dcterms:created>
  <dcterms:modified xsi:type="dcterms:W3CDTF">2017-02-16T11:44:00Z</dcterms:modified>
</cp:coreProperties>
</file>